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24.04.2024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color w:val="FF0000"/>
          <w:sz w:val="24"/>
        </w:rPr>
        <w:t>Утверждаю. АИ КС ИВАС КХ 26042</w:t>
      </w:r>
      <w:r>
        <w:rPr>
          <w:rFonts w:cs="Times New Roman" w:ascii="Times New Roman" w:hAnsi="Times New Roman"/>
          <w:color w:val="FF0000"/>
          <w:sz w:val="24"/>
        </w:rPr>
        <w:t>0</w:t>
      </w:r>
      <w:r>
        <w:rPr>
          <w:rFonts w:cs="Times New Roman" w:ascii="Times New Roman" w:hAnsi="Times New Roman"/>
          <w:color w:val="FF0000"/>
          <w:sz w:val="24"/>
        </w:rPr>
        <w:t>24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</w:rPr>
        <w:t>Присутствовали 26 Аватаров ИВО: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Самигуллина Кира Владимировна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Наделяев Борис Николаевич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Кокина Алина Анасовна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Барышева Лариса Николаевна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Терехова Альфия Ахметовна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Казарова Алёна Валерьевна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Аспектная Лариса Геннадьевна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Кишиневский Сергей Янович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Казачкова Елена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Жиленкова Светлана Владимировна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Самигуллин Рашид Хамзаевич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Кишиневская Вера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Бирюкова Марина Евгеньевна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Андроновская Елена Анатольевна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Полякова Татьяна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Рой Наталья Сергеевна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Корнев Василий Александрович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Бабенко Алексей Викторович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Гафурова Ирина Вячеславовна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Абросимов Илья Алексеевич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Андреев Павел Владимирович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Коротеева Екатерина Игоревна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Гаврашенко Светлана Васильевна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Андроновский Александр Александрович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Формирование команды Столпа подразделения на 2024-25-й Синтез-год.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Сложение четверицы подразделения на 2024-25-й Синтез-год:</w:t>
      </w:r>
    </w:p>
    <w:p>
      <w:pPr>
        <w:pStyle w:val="ListParagraph"/>
        <w:widowControl/>
        <w:numPr>
          <w:ilvl w:val="2"/>
          <w:numId w:val="5"/>
        </w:numPr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МО: Внутренний Изначально Вышестоящий Отец внутренним Учением Синтеза высшими частностями</w:t>
      </w:r>
    </w:p>
    <w:p>
      <w:pPr>
        <w:pStyle w:val="ListParagraph"/>
        <w:widowControl/>
        <w:numPr>
          <w:ilvl w:val="2"/>
          <w:numId w:val="5"/>
        </w:numPr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Цель: Сиивдивность ИВАС Кут Хуми внутренней Энциклопедией</w:t>
      </w:r>
    </w:p>
    <w:p>
      <w:pPr>
        <w:pStyle w:val="ListParagraph"/>
        <w:widowControl/>
        <w:numPr>
          <w:ilvl w:val="2"/>
          <w:numId w:val="5"/>
        </w:numPr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Задача: Концепция ИВДИВО внутренней Парадигмой</w:t>
      </w:r>
    </w:p>
    <w:p>
      <w:pPr>
        <w:pStyle w:val="ListParagraph"/>
        <w:widowControl/>
        <w:numPr>
          <w:ilvl w:val="2"/>
          <w:numId w:val="5"/>
        </w:numPr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Устремление: Жизнь внутренней Философией — просто Космос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 xml:space="preserve">Вхождение в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2"/>
          <w:lang w:val="ru-RU" w:eastAsia="en-US" w:bidi="ar-SA"/>
        </w:rPr>
        <w:t xml:space="preserve">выражение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 xml:space="preserve">512 ИВАС ИВО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2"/>
          <w:lang w:val="ru-RU" w:eastAsia="en-US" w:bidi="ar-SA"/>
        </w:rPr>
        <w:t>пятого состава ИВДИВО Вечного Сверхкосмоса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Стяжание зданий подразделения в архетипах:</w:t>
      </w:r>
    </w:p>
    <w:p>
      <w:pPr>
        <w:pStyle w:val="ListParagraph"/>
        <w:widowControl/>
        <w:numPr>
          <w:ilvl w:val="5"/>
          <w:numId w:val="4"/>
        </w:numPr>
        <w:tabs>
          <w:tab w:val="clear" w:pos="708"/>
          <w:tab w:val="left" w:pos="1170" w:leader="none"/>
        </w:tabs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3-я — Высокая Цельная Метаизвечина</w:t>
      </w:r>
    </w:p>
    <w:p>
      <w:pPr>
        <w:pStyle w:val="ListParagraph"/>
        <w:widowControl/>
        <w:numPr>
          <w:ilvl w:val="5"/>
          <w:numId w:val="4"/>
        </w:numPr>
        <w:tabs>
          <w:tab w:val="clear" w:pos="708"/>
          <w:tab w:val="left" w:pos="1170" w:leader="none"/>
        </w:tabs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2-я — Изначально Вышестоящая Метаизвечина</w:t>
      </w:r>
    </w:p>
    <w:p>
      <w:pPr>
        <w:pStyle w:val="ListParagraph"/>
        <w:widowControl/>
        <w:numPr>
          <w:ilvl w:val="5"/>
          <w:numId w:val="4"/>
        </w:numPr>
        <w:tabs>
          <w:tab w:val="clear" w:pos="708"/>
          <w:tab w:val="left" w:pos="1170" w:leader="none"/>
        </w:tabs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5-я — Октавная Извечина</w:t>
      </w:r>
    </w:p>
    <w:p>
      <w:pPr>
        <w:pStyle w:val="ListParagraph"/>
        <w:widowControl/>
        <w:numPr>
          <w:ilvl w:val="5"/>
          <w:numId w:val="4"/>
        </w:numPr>
        <w:tabs>
          <w:tab w:val="clear" w:pos="708"/>
          <w:tab w:val="left" w:pos="1170" w:leader="none"/>
        </w:tabs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4-я — Метагалактическая Извечина</w:t>
      </w:r>
    </w:p>
    <w:p>
      <w:pPr>
        <w:pStyle w:val="ListParagraph"/>
        <w:widowControl/>
        <w:numPr>
          <w:ilvl w:val="5"/>
          <w:numId w:val="4"/>
        </w:numPr>
        <w:tabs>
          <w:tab w:val="clear" w:pos="708"/>
          <w:tab w:val="left" w:pos="1170" w:leader="none"/>
        </w:tabs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6-я — Истинная Всеедина</w:t>
      </w:r>
    </w:p>
    <w:p>
      <w:pPr>
        <w:pStyle w:val="ListParagraph"/>
        <w:widowControl/>
        <w:numPr>
          <w:ilvl w:val="5"/>
          <w:numId w:val="4"/>
        </w:numPr>
        <w:tabs>
          <w:tab w:val="clear" w:pos="708"/>
          <w:tab w:val="left" w:pos="1170" w:leader="none"/>
        </w:tabs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5-я — Октавная Всеедина</w:t>
      </w:r>
    </w:p>
    <w:p>
      <w:pPr>
        <w:pStyle w:val="ListParagraph"/>
        <w:widowControl/>
        <w:numPr>
          <w:ilvl w:val="5"/>
          <w:numId w:val="4"/>
        </w:numPr>
        <w:tabs>
          <w:tab w:val="clear" w:pos="708"/>
          <w:tab w:val="left" w:pos="1170" w:leader="none"/>
        </w:tabs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37-я — Истинная Октава Человек-Служащего</w:t>
      </w:r>
    </w:p>
    <w:p>
      <w:pPr>
        <w:pStyle w:val="ListParagraph"/>
        <w:widowControl/>
        <w:numPr>
          <w:ilvl w:val="5"/>
          <w:numId w:val="4"/>
        </w:numPr>
        <w:tabs>
          <w:tab w:val="clear" w:pos="708"/>
          <w:tab w:val="left" w:pos="1170" w:leader="none"/>
        </w:tabs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36-я — Метагалактическая Октава Человек-Служащего</w:t>
      </w:r>
    </w:p>
    <w:p>
      <w:pPr>
        <w:pStyle w:val="ListParagraph"/>
        <w:widowControl/>
        <w:numPr>
          <w:ilvl w:val="5"/>
          <w:numId w:val="4"/>
        </w:numPr>
        <w:tabs>
          <w:tab w:val="clear" w:pos="708"/>
          <w:tab w:val="left" w:pos="1170" w:leader="none"/>
        </w:tabs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67-я — Высокая Цельная Метагалактика Человек-Учителя</w:t>
      </w:r>
    </w:p>
    <w:p>
      <w:pPr>
        <w:pStyle w:val="ListParagraph"/>
        <w:widowControl/>
        <w:numPr>
          <w:ilvl w:val="5"/>
          <w:numId w:val="4"/>
        </w:numPr>
        <w:tabs>
          <w:tab w:val="clear" w:pos="708"/>
          <w:tab w:val="left" w:pos="1170" w:leader="none"/>
        </w:tabs>
        <w:suppressAutoHyphens w:val="true"/>
        <w:overflowPunct w:val="false"/>
        <w:bidi w:val="0"/>
        <w:spacing w:lineRule="auto" w:line="259" w:before="0" w:after="160"/>
        <w:ind w:left="1169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66-я — Изначально Вышестоящая Метагалактика Человек-Учителя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Подведение итогов работы Совета ИВО за год у ИВАС КХ и Изначально Вышестоящего Отца.</w:t>
      </w:r>
    </w:p>
    <w:p>
      <w:pPr>
        <w:pStyle w:val="Normal"/>
        <w:rPr>
          <w:rFonts w:ascii="Times New Roman" w:hAnsi="Times New Roman" w:cs="Times New Roman"/>
          <w:color w:val="2A6099"/>
          <w:sz w:val="24"/>
        </w:rPr>
      </w:pPr>
      <w:r>
        <w:rPr>
          <w:rFonts w:cs="Times New Roman" w:ascii="Times New Roman" w:hAnsi="Times New Roman"/>
          <w:color w:val="2A6099"/>
          <w:sz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TextBod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Команда Столпа подразделения</w:t>
      </w:r>
    </w:p>
    <w:p>
      <w:pPr>
        <w:pStyle w:val="ListParagraph"/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 ИВДИВО-Секретарь Наделяев Б.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-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-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-3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Application>LibreOffice/7.3.7.2$Linux_X86_64 LibreOffice_project/30$Build-2</Application>
  <AppVersion>15.0000</AppVersion>
  <Pages>2</Pages>
  <Words>263</Words>
  <Characters>1821</Characters>
  <CharactersWithSpaces>1998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2023-12-31T10:37:00Z</dcterms:created>
  <dc:creator>boris</dc:creator>
  <dc:description/>
  <dc:language>en-US</dc:language>
  <cp:lastModifiedBy/>
  <dcterms:modified xsi:type="dcterms:W3CDTF">2024-04-26T21:05:21Z</dcterms:modified>
  <cp:revision>159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